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DE6D" w14:textId="096F99B7" w:rsidR="00627D2E" w:rsidRDefault="00155BBB" w:rsidP="004E0307">
      <w:pPr>
        <w:rPr>
          <w:b/>
          <w:bCs/>
        </w:rPr>
      </w:pPr>
      <w:r>
        <w:rPr>
          <w:b/>
          <w:bCs/>
        </w:rPr>
        <w:t xml:space="preserve">Butterick 6699 – Retro </w:t>
      </w:r>
      <w:r w:rsidR="003053F1">
        <w:rPr>
          <w:b/>
          <w:bCs/>
        </w:rPr>
        <w:t>‘</w:t>
      </w:r>
      <w:r>
        <w:rPr>
          <w:b/>
          <w:bCs/>
        </w:rPr>
        <w:t>51 Flared Skirt</w:t>
      </w:r>
    </w:p>
    <w:p w14:paraId="5495E67C" w14:textId="544F13D7" w:rsidR="00D5732A" w:rsidRDefault="00D5732A" w:rsidP="004E0307">
      <w:pPr>
        <w:rPr>
          <w:b/>
          <w:bCs/>
        </w:rPr>
      </w:pPr>
    </w:p>
    <w:p w14:paraId="2FFE4BF6" w14:textId="088AC861" w:rsidR="00627D2E" w:rsidRDefault="00D5732A" w:rsidP="004E0307">
      <w:pPr>
        <w:rPr>
          <w:b/>
          <w:bCs/>
        </w:rPr>
      </w:pPr>
      <w:r>
        <w:rPr>
          <w:b/>
          <w:bCs/>
        </w:rPr>
        <w:t xml:space="preserve">Class </w:t>
      </w:r>
      <w:r w:rsidR="00627D2E">
        <w:rPr>
          <w:b/>
          <w:bCs/>
        </w:rPr>
        <w:t>Summary:</w:t>
      </w:r>
    </w:p>
    <w:p w14:paraId="026F9485" w14:textId="77777777" w:rsidR="00925700" w:rsidRDefault="00925700" w:rsidP="004E0307">
      <w:pPr>
        <w:rPr>
          <w:b/>
          <w:bCs/>
        </w:rPr>
      </w:pPr>
    </w:p>
    <w:p w14:paraId="7A7CC08D" w14:textId="4679331E" w:rsidR="001E327E" w:rsidRDefault="00155BBB" w:rsidP="004E0307">
      <w:r>
        <w:t xml:space="preserve">I’m excited to </w:t>
      </w:r>
      <w:r w:rsidR="003053F1">
        <w:t xml:space="preserve">offer this Butterick – Retro Flared Skirt class. I was too young to make it when the 1951 version came out, but I’ve been making this classic versatile skirt since this retro pattern was issued in 2000.  I have never actually made the skirt in the mid-calf or long evening length, but I have used made shorter versions, just above or below knee length with a higher flare at least </w:t>
      </w:r>
      <w:r w:rsidR="001E327E">
        <w:t>30</w:t>
      </w:r>
      <w:r w:rsidR="003053F1">
        <w:t xml:space="preserve"> times in since it came out in 2000.  This is my all</w:t>
      </w:r>
      <w:r w:rsidR="001E327E">
        <w:t>-</w:t>
      </w:r>
      <w:r w:rsidR="003053F1">
        <w:t>time favorite</w:t>
      </w:r>
      <w:r w:rsidR="001E327E">
        <w:t xml:space="preserve"> skirt pattern and can be constructed using just about any type of fabric. I’ve made it with wool, quilting cottons, denim, canvas, twill, </w:t>
      </w:r>
      <w:r w:rsidR="00A21A78">
        <w:t>satin</w:t>
      </w:r>
      <w:r w:rsidR="001E327E">
        <w:t xml:space="preserve">, </w:t>
      </w:r>
      <w:r w:rsidR="00A21A78">
        <w:t xml:space="preserve">taffeta, crepe, </w:t>
      </w:r>
      <w:r w:rsidR="001E327E">
        <w:t xml:space="preserve">rayon challis, linen and more in various versions. </w:t>
      </w:r>
    </w:p>
    <w:p w14:paraId="02F9D21A" w14:textId="77777777" w:rsidR="001E327E" w:rsidRDefault="001E327E" w:rsidP="004E0307"/>
    <w:p w14:paraId="597EBA59" w14:textId="34274F5D" w:rsidR="001E327E" w:rsidRDefault="001E327E" w:rsidP="004E0307">
      <w:r>
        <w:t xml:space="preserve">The pattern is no longer in print but can be purchased on Etsy, </w:t>
      </w:r>
      <w:r w:rsidR="0084216D">
        <w:t>eBa</w:t>
      </w:r>
      <w:r>
        <w:t xml:space="preserve">y and other sites that sell discontinued patterns. If you are unable to find your size online, I have </w:t>
      </w:r>
      <w:r w:rsidR="005470F8">
        <w:t xml:space="preserve">the </w:t>
      </w:r>
      <w:r>
        <w:t>pattern</w:t>
      </w:r>
      <w:r w:rsidR="005470F8">
        <w:t xml:space="preserve"> </w:t>
      </w:r>
      <w:r>
        <w:t>in all sizes</w:t>
      </w:r>
      <w:r w:rsidR="005470F8">
        <w:t>,</w:t>
      </w:r>
      <w:r>
        <w:t xml:space="preserve"> 6-22</w:t>
      </w:r>
      <w:r w:rsidR="005470F8">
        <w:t>,</w:t>
      </w:r>
      <w:r>
        <w:t xml:space="preserve"> that you can trace </w:t>
      </w:r>
      <w:r w:rsidR="005470F8">
        <w:t xml:space="preserve">and have your own pattern. </w:t>
      </w:r>
    </w:p>
    <w:p w14:paraId="1749223D" w14:textId="77777777" w:rsidR="005470F8" w:rsidRDefault="005470F8" w:rsidP="004E0307"/>
    <w:p w14:paraId="2E51B8BC" w14:textId="29DEC94E" w:rsidR="004E0307" w:rsidRPr="00105386" w:rsidRDefault="006155B2" w:rsidP="004E0307">
      <w:r>
        <w:t xml:space="preserve">In class, you </w:t>
      </w:r>
      <w:r w:rsidR="005470F8">
        <w:t xml:space="preserve">can make a muslin </w:t>
      </w:r>
      <w:r>
        <w:t xml:space="preserve">first or start with your fabric of choice. You can use the pattern as shown, or in a shorter version like I use.  I will show you how make the adjustments for other customized versions. This is a fast and easy </w:t>
      </w:r>
      <w:proofErr w:type="gramStart"/>
      <w:r>
        <w:t>pattern</w:t>
      </w:r>
      <w:proofErr w:type="gramEnd"/>
      <w:r>
        <w:t xml:space="preserve"> and you may even have </w:t>
      </w:r>
      <w:r w:rsidR="00E67E6E">
        <w:t xml:space="preserve">time </w:t>
      </w:r>
      <w:r>
        <w:t>to make more than one version in class.</w:t>
      </w:r>
    </w:p>
    <w:p w14:paraId="2D5708A8" w14:textId="77777777" w:rsidR="00E67E6E" w:rsidRDefault="00E67E6E" w:rsidP="004E0307"/>
    <w:p w14:paraId="09398D0E" w14:textId="77777777" w:rsidR="00627D2E" w:rsidRDefault="00627D2E" w:rsidP="004E0307">
      <w:pPr>
        <w:rPr>
          <w:rFonts w:cstheme="minorHAnsi"/>
          <w:b/>
          <w:bCs/>
        </w:rPr>
      </w:pPr>
      <w:r>
        <w:rPr>
          <w:rFonts w:cstheme="minorHAnsi"/>
          <w:b/>
          <w:bCs/>
        </w:rPr>
        <w:t>Prerequisites:</w:t>
      </w:r>
    </w:p>
    <w:p w14:paraId="062F32E1" w14:textId="77777777" w:rsidR="00925700" w:rsidRDefault="00925700" w:rsidP="004E0307">
      <w:pPr>
        <w:rPr>
          <w:rFonts w:cstheme="minorHAnsi"/>
          <w:b/>
          <w:bCs/>
        </w:rPr>
      </w:pPr>
    </w:p>
    <w:p w14:paraId="566E98B5" w14:textId="6B77E1DA" w:rsidR="004E0307" w:rsidRDefault="00FE41AC" w:rsidP="004E0307">
      <w:pPr>
        <w:rPr>
          <w:rFonts w:cstheme="minorHAnsi"/>
        </w:rPr>
      </w:pPr>
      <w:r>
        <w:rPr>
          <w:rFonts w:cstheme="minorHAnsi"/>
        </w:rPr>
        <w:t xml:space="preserve">This is </w:t>
      </w:r>
      <w:r w:rsidR="006155B2">
        <w:rPr>
          <w:rFonts w:cstheme="minorHAnsi"/>
        </w:rPr>
        <w:t xml:space="preserve">class is for anyone who has </w:t>
      </w:r>
      <w:r w:rsidR="001031AE" w:rsidRPr="001031AE">
        <w:rPr>
          <w:rFonts w:cstheme="minorHAnsi"/>
        </w:rPr>
        <w:t>basic sewing skills and knowledge</w:t>
      </w:r>
      <w:r w:rsidR="006155B2">
        <w:rPr>
          <w:rFonts w:cstheme="minorHAnsi"/>
        </w:rPr>
        <w:t xml:space="preserve"> and have used commercial sewing patterns before. Students need</w:t>
      </w:r>
      <w:r>
        <w:rPr>
          <w:rFonts w:cstheme="minorHAnsi"/>
        </w:rPr>
        <w:t xml:space="preserve"> </w:t>
      </w:r>
      <w:r w:rsidR="001031AE" w:rsidRPr="001031AE">
        <w:rPr>
          <w:rFonts w:cstheme="minorHAnsi"/>
        </w:rPr>
        <w:t>be comfortable using their sewing machine including threading, bobbin winding, adjusting stitch length</w:t>
      </w:r>
      <w:r w:rsidR="00055A8E">
        <w:rPr>
          <w:rFonts w:cstheme="minorHAnsi"/>
        </w:rPr>
        <w:t xml:space="preserve">, </w:t>
      </w:r>
      <w:r w:rsidR="006155B2">
        <w:rPr>
          <w:rFonts w:cstheme="minorHAnsi"/>
        </w:rPr>
        <w:t xml:space="preserve">and </w:t>
      </w:r>
      <w:r w:rsidR="001031AE" w:rsidRPr="001031AE">
        <w:rPr>
          <w:rFonts w:cstheme="minorHAnsi"/>
        </w:rPr>
        <w:t>tension</w:t>
      </w:r>
      <w:r w:rsidR="00055A8E">
        <w:rPr>
          <w:rFonts w:cstheme="minorHAnsi"/>
        </w:rPr>
        <w:t xml:space="preserve">.  </w:t>
      </w:r>
    </w:p>
    <w:p w14:paraId="2008DC47" w14:textId="0EF74E10" w:rsidR="00627D2E" w:rsidRDefault="00627D2E" w:rsidP="004E0307"/>
    <w:p w14:paraId="1BBC6BD7" w14:textId="23C12D8B" w:rsidR="00627D2E" w:rsidRDefault="00C606AB" w:rsidP="004E0307">
      <w:pPr>
        <w:rPr>
          <w:b/>
          <w:bCs/>
        </w:rPr>
      </w:pPr>
      <w:r>
        <w:rPr>
          <w:b/>
          <w:bCs/>
        </w:rPr>
        <w:t>Project Supplies:</w:t>
      </w:r>
    </w:p>
    <w:p w14:paraId="6F1C1F42" w14:textId="77777777" w:rsidR="00925700" w:rsidRPr="00C606AB" w:rsidRDefault="00925700" w:rsidP="004E0307">
      <w:pPr>
        <w:rPr>
          <w:b/>
          <w:bCs/>
        </w:rPr>
      </w:pPr>
    </w:p>
    <w:p w14:paraId="5C14A9FF" w14:textId="60E28FE2" w:rsidR="00627D2E" w:rsidRDefault="00627D2E" w:rsidP="00627D2E">
      <w:pPr>
        <w:pStyle w:val="ListParagraph"/>
        <w:numPr>
          <w:ilvl w:val="0"/>
          <w:numId w:val="3"/>
        </w:numPr>
        <w:ind w:left="360"/>
      </w:pPr>
      <w:r w:rsidRPr="00627D2E">
        <w:t>P</w:t>
      </w:r>
      <w:r>
        <w:t>urchased</w:t>
      </w:r>
      <w:r w:rsidR="00925700">
        <w:t xml:space="preserve"> </w:t>
      </w:r>
      <w:r w:rsidR="00A21A78">
        <w:t xml:space="preserve">Butterick 6699 Retro </w:t>
      </w:r>
      <w:r w:rsidR="0084216D">
        <w:t xml:space="preserve">flared </w:t>
      </w:r>
      <w:r w:rsidR="00A21A78">
        <w:t xml:space="preserve">skirt </w:t>
      </w:r>
      <w:proofErr w:type="gramStart"/>
      <w:r w:rsidR="00A21A78">
        <w:t>pattern, or</w:t>
      </w:r>
      <w:proofErr w:type="gramEnd"/>
      <w:r w:rsidR="00A21A78">
        <w:t xml:space="preserve"> bring pattern tracing paper for tracing </w:t>
      </w:r>
      <w:r w:rsidR="0084216D">
        <w:t xml:space="preserve">my </w:t>
      </w:r>
      <w:r w:rsidR="00EF60C4">
        <w:t>pattern</w:t>
      </w:r>
      <w:r w:rsidR="0084216D">
        <w:t>s.</w:t>
      </w:r>
    </w:p>
    <w:p w14:paraId="5C70214C" w14:textId="0C1A1CCF" w:rsidR="00C606AB" w:rsidRDefault="00A21A78" w:rsidP="00627D2E">
      <w:pPr>
        <w:pStyle w:val="ListParagraph"/>
        <w:numPr>
          <w:ilvl w:val="0"/>
          <w:numId w:val="3"/>
        </w:numPr>
        <w:ind w:left="360"/>
      </w:pPr>
      <w:r>
        <w:t>Light to medium weight fabric</w:t>
      </w:r>
      <w:r w:rsidR="00EF60C4">
        <w:t xml:space="preserve"> and notions as indicated on pattern </w:t>
      </w:r>
      <w:r>
        <w:t xml:space="preserve"> </w:t>
      </w:r>
      <w:r w:rsidR="00925700">
        <w:t xml:space="preserve"> </w:t>
      </w:r>
    </w:p>
    <w:p w14:paraId="38FB4C54" w14:textId="631478D7" w:rsidR="00C606AB" w:rsidRDefault="00C606AB" w:rsidP="00C606AB"/>
    <w:p w14:paraId="6848F4CC" w14:textId="6D4C732F" w:rsidR="003058F2" w:rsidRDefault="003058F2" w:rsidP="00FF5E71">
      <w:pPr>
        <w:ind w:left="360" w:hanging="360"/>
        <w:rPr>
          <w:b/>
          <w:bCs/>
        </w:rPr>
      </w:pPr>
      <w:r>
        <w:rPr>
          <w:b/>
          <w:bCs/>
        </w:rPr>
        <w:t>Sewing Tools:</w:t>
      </w:r>
    </w:p>
    <w:p w14:paraId="75C44907" w14:textId="77777777" w:rsidR="00925700" w:rsidRPr="003058F2" w:rsidRDefault="00925700" w:rsidP="00FF5E71">
      <w:pPr>
        <w:ind w:left="360" w:hanging="360"/>
        <w:rPr>
          <w:b/>
          <w:bCs/>
        </w:rPr>
      </w:pPr>
    </w:p>
    <w:p w14:paraId="236CC4EC" w14:textId="0F4BC172" w:rsidR="00C606AB" w:rsidRDefault="00FF5E71" w:rsidP="00FF5E71">
      <w:pPr>
        <w:ind w:left="360" w:hanging="360"/>
      </w:pPr>
      <w:r>
        <w:t>•</w:t>
      </w:r>
      <w:r>
        <w:tab/>
        <w:t>Sewing machine with manual and attachments</w:t>
      </w:r>
    </w:p>
    <w:p w14:paraId="4EDD018C" w14:textId="6A6E5733" w:rsidR="00FF5E71" w:rsidRDefault="00FF5E71" w:rsidP="00FF5E71">
      <w:pPr>
        <w:ind w:left="360" w:hanging="360"/>
      </w:pPr>
      <w:r>
        <w:t>•</w:t>
      </w:r>
      <w:r>
        <w:tab/>
        <w:t>Sewing/Fabric sheers</w:t>
      </w:r>
    </w:p>
    <w:p w14:paraId="2614371D" w14:textId="0F1376CC" w:rsidR="00FF5E71" w:rsidRDefault="00FF5E71" w:rsidP="00FF5E71">
      <w:pPr>
        <w:ind w:left="360" w:hanging="360"/>
      </w:pPr>
      <w:r>
        <w:t>•</w:t>
      </w:r>
      <w:r>
        <w:tab/>
        <w:t>Seam ripper</w:t>
      </w:r>
    </w:p>
    <w:p w14:paraId="78C1277A" w14:textId="5A969E5C" w:rsidR="00FF5E71" w:rsidRDefault="00FF5E71" w:rsidP="00FF5E71">
      <w:pPr>
        <w:ind w:left="360" w:hanging="360"/>
      </w:pPr>
      <w:r>
        <w:t>•</w:t>
      </w:r>
      <w:r>
        <w:tab/>
        <w:t>Pressing cloth</w:t>
      </w:r>
    </w:p>
    <w:p w14:paraId="5F461C84" w14:textId="7679ED71" w:rsidR="00FF5E71" w:rsidRDefault="00FF5E71" w:rsidP="00FF5E71">
      <w:pPr>
        <w:ind w:left="360" w:hanging="360"/>
      </w:pPr>
      <w:r>
        <w:t>•</w:t>
      </w:r>
      <w:r>
        <w:tab/>
        <w:t>Tape measure</w:t>
      </w:r>
    </w:p>
    <w:p w14:paraId="3E970B40" w14:textId="665F9D39" w:rsidR="00FF5E71" w:rsidRDefault="00FF5E71" w:rsidP="00FF5E71">
      <w:pPr>
        <w:ind w:left="360" w:hanging="360"/>
      </w:pPr>
      <w:r>
        <w:t>•</w:t>
      </w:r>
      <w:r>
        <w:tab/>
        <w:t>Pins in pin cushion or holder</w:t>
      </w:r>
    </w:p>
    <w:p w14:paraId="3D1785BB" w14:textId="2E195D05" w:rsidR="00925700" w:rsidRDefault="00FF5E71" w:rsidP="00925700">
      <w:pPr>
        <w:ind w:left="360" w:hanging="360"/>
      </w:pPr>
      <w:r>
        <w:t>•</w:t>
      </w:r>
      <w:r w:rsidR="00925700">
        <w:tab/>
      </w:r>
      <w:r>
        <w:t>Chalk or temporary fabric pen or pencil</w:t>
      </w:r>
    </w:p>
    <w:p w14:paraId="17ACE2CE" w14:textId="57C45C15" w:rsidR="00CC07DF" w:rsidRPr="00A21A78" w:rsidRDefault="00925700" w:rsidP="00A21A78">
      <w:pPr>
        <w:ind w:left="360" w:hanging="360"/>
      </w:pPr>
      <w:r>
        <w:t>•</w:t>
      </w:r>
      <w:r>
        <w:tab/>
        <w:t>Pencil or pen and paper for taking notes</w:t>
      </w:r>
    </w:p>
    <w:p w14:paraId="62C9B3A6" w14:textId="77777777" w:rsidR="00A21A78" w:rsidRDefault="00A21A78" w:rsidP="00925700">
      <w:pPr>
        <w:rPr>
          <w:b/>
          <w:bCs/>
        </w:rPr>
      </w:pPr>
    </w:p>
    <w:p w14:paraId="29EE424A" w14:textId="55E8E5EE" w:rsidR="00925700" w:rsidRDefault="00CC07DF" w:rsidP="00925700">
      <w:pPr>
        <w:rPr>
          <w:b/>
          <w:bCs/>
        </w:rPr>
      </w:pPr>
      <w:r>
        <w:rPr>
          <w:b/>
          <w:bCs/>
        </w:rPr>
        <w:lastRenderedPageBreak/>
        <w:t xml:space="preserve">To </w:t>
      </w:r>
      <w:r w:rsidR="00925700">
        <w:rPr>
          <w:b/>
          <w:bCs/>
        </w:rPr>
        <w:t xml:space="preserve">Be Prepared </w:t>
      </w:r>
      <w:r w:rsidR="00826B78">
        <w:rPr>
          <w:b/>
          <w:bCs/>
        </w:rPr>
        <w:t>Before</w:t>
      </w:r>
      <w:r>
        <w:rPr>
          <w:b/>
          <w:bCs/>
        </w:rPr>
        <w:t xml:space="preserve"> </w:t>
      </w:r>
      <w:r w:rsidR="00925700">
        <w:rPr>
          <w:b/>
          <w:bCs/>
        </w:rPr>
        <w:t>Class:</w:t>
      </w:r>
    </w:p>
    <w:p w14:paraId="12DC8FCF" w14:textId="77777777" w:rsidR="00826B78" w:rsidRDefault="00826B78" w:rsidP="00925700">
      <w:pPr>
        <w:rPr>
          <w:b/>
          <w:bCs/>
        </w:rPr>
      </w:pPr>
    </w:p>
    <w:p w14:paraId="0DFF848E" w14:textId="102846B3" w:rsidR="00925700" w:rsidRDefault="00925700" w:rsidP="00925700">
      <w:pPr>
        <w:tabs>
          <w:tab w:val="left" w:pos="360"/>
        </w:tabs>
        <w:ind w:left="360" w:hanging="360"/>
      </w:pPr>
      <w:r>
        <w:t>•</w:t>
      </w:r>
      <w:r>
        <w:tab/>
      </w:r>
      <w:r w:rsidR="00672CC4">
        <w:t>P</w:t>
      </w:r>
      <w:r>
        <w:t>re-wash and iron</w:t>
      </w:r>
      <w:r w:rsidR="004E1AC8">
        <w:t xml:space="preserve"> fabric so it is</w:t>
      </w:r>
      <w:r>
        <w:t xml:space="preserve"> ready for use on the first day of class.</w:t>
      </w:r>
      <w:r w:rsidR="004A0946">
        <w:t xml:space="preserve"> To iron fabric ready for use, fold fabric lengthwise with selvages together and right side of fabric on the outside. Press from selvages to fold on one side. When you have finished pressing one side of the fabric, turn it over and press the other side from selvages to fold. </w:t>
      </w:r>
    </w:p>
    <w:p w14:paraId="655D9375" w14:textId="2AC34D96" w:rsidR="00CC07DF" w:rsidRDefault="00CC07DF" w:rsidP="00672CC4">
      <w:pPr>
        <w:tabs>
          <w:tab w:val="left" w:pos="360"/>
        </w:tabs>
        <w:ind w:left="360" w:hanging="360"/>
      </w:pPr>
      <w:r>
        <w:t>•</w:t>
      </w:r>
      <w:r>
        <w:tab/>
        <w:t xml:space="preserve">There </w:t>
      </w:r>
      <w:r w:rsidR="00672CC4">
        <w:t xml:space="preserve">may </w:t>
      </w:r>
      <w:r>
        <w:t xml:space="preserve">be homework </w:t>
      </w:r>
      <w:r w:rsidR="00E86367">
        <w:t xml:space="preserve">between classes </w:t>
      </w:r>
      <w:r w:rsidR="00672CC4">
        <w:t>to move your</w:t>
      </w:r>
      <w:r w:rsidR="004E1AC8">
        <w:t xml:space="preserve"> project</w:t>
      </w:r>
      <w:r w:rsidR="00E86367">
        <w:t xml:space="preserve"> to the next step</w:t>
      </w:r>
      <w:r w:rsidR="00672CC4">
        <w:t>. Please comp</w:t>
      </w:r>
      <w:r w:rsidR="004E1AC8">
        <w:t>lete homework on your own before class.</w:t>
      </w:r>
      <w:r w:rsidR="00310D17">
        <w:t xml:space="preserve"> </w:t>
      </w:r>
    </w:p>
    <w:p w14:paraId="50B6E097" w14:textId="77777777" w:rsidR="00925700" w:rsidRPr="00925700" w:rsidRDefault="00925700" w:rsidP="000C2594">
      <w:pPr>
        <w:tabs>
          <w:tab w:val="left" w:pos="360"/>
        </w:tabs>
      </w:pPr>
    </w:p>
    <w:p w14:paraId="0C5B13E8" w14:textId="77777777" w:rsidR="000C2594" w:rsidRDefault="000C2594" w:rsidP="000C2594">
      <w:pPr>
        <w:rPr>
          <w:b/>
          <w:bCs/>
        </w:rPr>
      </w:pPr>
      <w:r>
        <w:rPr>
          <w:b/>
          <w:bCs/>
        </w:rPr>
        <w:t>Instructor:</w:t>
      </w:r>
    </w:p>
    <w:p w14:paraId="1D1775D6" w14:textId="77777777" w:rsidR="000C2594" w:rsidRDefault="000C2594" w:rsidP="000C2594">
      <w:pPr>
        <w:rPr>
          <w:b/>
          <w:bCs/>
        </w:rPr>
      </w:pPr>
    </w:p>
    <w:p w14:paraId="28106251" w14:textId="47F5CE1D" w:rsidR="000C2594" w:rsidRDefault="000C2594" w:rsidP="000C2594">
      <w:r>
        <w:t xml:space="preserve">Lyn Davis studied </w:t>
      </w:r>
      <w:r w:rsidR="00417040">
        <w:t xml:space="preserve">The Bishop Method </w:t>
      </w:r>
      <w:r w:rsidR="00672CC4">
        <w:t>Clothing</w:t>
      </w:r>
      <w:r>
        <w:t xml:space="preserve"> Construction, Fashion Design and Pattern Making, Shirt Tailoring, Suit Tailoring, Couture Methods, and Color Theory in high school. She has a Bachelor of Arts degree in English and Secondary Education and taught English in middle and high schools in Colorado. She began sewing professionally at </w:t>
      </w:r>
      <w:r w:rsidR="004E1AC8">
        <w:t xml:space="preserve">age </w:t>
      </w:r>
      <w:r>
        <w:t xml:space="preserve">fifteen and has continued to develop her sewing and tailoring skills her entire adult life. </w:t>
      </w:r>
    </w:p>
    <w:p w14:paraId="536023D7" w14:textId="77777777" w:rsidR="000C2594" w:rsidRDefault="000C2594" w:rsidP="00F14980"/>
    <w:p w14:paraId="55818AE6" w14:textId="17989385" w:rsidR="00F14980" w:rsidRDefault="00F14980" w:rsidP="00F14980">
      <w:r>
        <w:t>Lyn Davis</w:t>
      </w:r>
    </w:p>
    <w:p w14:paraId="526BD547" w14:textId="2E2B5D8B" w:rsidR="00F14980" w:rsidRDefault="00F14980" w:rsidP="00F14980">
      <w:hyperlink r:id="rId5" w:history="1">
        <w:r w:rsidRPr="005F38FB">
          <w:rPr>
            <w:rStyle w:val="Hyperlink"/>
          </w:rPr>
          <w:t>Lynd619@gmail.com</w:t>
        </w:r>
      </w:hyperlink>
    </w:p>
    <w:p w14:paraId="4A6B8BB2" w14:textId="77777777" w:rsidR="00F14980" w:rsidRPr="00F14980" w:rsidRDefault="00F14980" w:rsidP="00F14980"/>
    <w:p w14:paraId="4DCA6926" w14:textId="120B4807" w:rsidR="00925700" w:rsidRPr="00925700" w:rsidRDefault="00925700">
      <w:pPr>
        <w:rPr>
          <w:b/>
          <w:bCs/>
        </w:rPr>
      </w:pPr>
    </w:p>
    <w:sectPr w:rsidR="00925700" w:rsidRPr="00925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EDA"/>
    <w:multiLevelType w:val="hybridMultilevel"/>
    <w:tmpl w:val="0A301458"/>
    <w:lvl w:ilvl="0" w:tplc="6B087E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417FB"/>
    <w:multiLevelType w:val="hybridMultilevel"/>
    <w:tmpl w:val="39FAB3D4"/>
    <w:lvl w:ilvl="0" w:tplc="05C00D4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4364B"/>
    <w:multiLevelType w:val="hybridMultilevel"/>
    <w:tmpl w:val="18C81A6A"/>
    <w:lvl w:ilvl="0" w:tplc="F27651F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800170">
    <w:abstractNumId w:val="0"/>
  </w:num>
  <w:num w:numId="2" w16cid:durableId="1826772857">
    <w:abstractNumId w:val="1"/>
  </w:num>
  <w:num w:numId="3" w16cid:durableId="115225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4C"/>
    <w:rsid w:val="00007057"/>
    <w:rsid w:val="00055A8E"/>
    <w:rsid w:val="000C2594"/>
    <w:rsid w:val="000E0576"/>
    <w:rsid w:val="001031AE"/>
    <w:rsid w:val="00105386"/>
    <w:rsid w:val="0014495E"/>
    <w:rsid w:val="00155BBB"/>
    <w:rsid w:val="00175653"/>
    <w:rsid w:val="001B7B56"/>
    <w:rsid w:val="001E327E"/>
    <w:rsid w:val="00225E56"/>
    <w:rsid w:val="002C674C"/>
    <w:rsid w:val="003053F1"/>
    <w:rsid w:val="003058F2"/>
    <w:rsid w:val="00310D17"/>
    <w:rsid w:val="00321414"/>
    <w:rsid w:val="003271F7"/>
    <w:rsid w:val="00356BAA"/>
    <w:rsid w:val="003E06A3"/>
    <w:rsid w:val="003E4BE2"/>
    <w:rsid w:val="00417040"/>
    <w:rsid w:val="00452E88"/>
    <w:rsid w:val="004A0946"/>
    <w:rsid w:val="004E0307"/>
    <w:rsid w:val="004E1AC8"/>
    <w:rsid w:val="0051799A"/>
    <w:rsid w:val="005470F8"/>
    <w:rsid w:val="006155B2"/>
    <w:rsid w:val="00627D2E"/>
    <w:rsid w:val="00672CC4"/>
    <w:rsid w:val="006A1DEC"/>
    <w:rsid w:val="006F6E66"/>
    <w:rsid w:val="00712B70"/>
    <w:rsid w:val="007278AC"/>
    <w:rsid w:val="00773E75"/>
    <w:rsid w:val="007A72B1"/>
    <w:rsid w:val="00826B78"/>
    <w:rsid w:val="0084216D"/>
    <w:rsid w:val="00846A00"/>
    <w:rsid w:val="008A3A31"/>
    <w:rsid w:val="008F1339"/>
    <w:rsid w:val="00925700"/>
    <w:rsid w:val="00935161"/>
    <w:rsid w:val="009E4736"/>
    <w:rsid w:val="009F07DE"/>
    <w:rsid w:val="00A21A78"/>
    <w:rsid w:val="00AE140F"/>
    <w:rsid w:val="00BB309E"/>
    <w:rsid w:val="00BE76C3"/>
    <w:rsid w:val="00BF6677"/>
    <w:rsid w:val="00C50AA1"/>
    <w:rsid w:val="00C606AB"/>
    <w:rsid w:val="00C97978"/>
    <w:rsid w:val="00CC07DF"/>
    <w:rsid w:val="00CD6A90"/>
    <w:rsid w:val="00D07C4F"/>
    <w:rsid w:val="00D5732A"/>
    <w:rsid w:val="00D96F69"/>
    <w:rsid w:val="00E67E6E"/>
    <w:rsid w:val="00E86367"/>
    <w:rsid w:val="00E97257"/>
    <w:rsid w:val="00EB0E12"/>
    <w:rsid w:val="00EF60C4"/>
    <w:rsid w:val="00F14980"/>
    <w:rsid w:val="00F400E3"/>
    <w:rsid w:val="00F90927"/>
    <w:rsid w:val="00FC2727"/>
    <w:rsid w:val="00FD0122"/>
    <w:rsid w:val="00FD73EA"/>
    <w:rsid w:val="00FE41AC"/>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46542"/>
  <w15:chartTrackingRefBased/>
  <w15:docId w15:val="{88FF073A-91EE-FC49-A9C9-A158D131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1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2E"/>
    <w:pPr>
      <w:ind w:left="720"/>
      <w:contextualSpacing/>
    </w:pPr>
  </w:style>
  <w:style w:type="character" w:styleId="Hyperlink">
    <w:name w:val="Hyperlink"/>
    <w:basedOn w:val="DefaultParagraphFont"/>
    <w:uiPriority w:val="99"/>
    <w:unhideWhenUsed/>
    <w:rsid w:val="00F14980"/>
    <w:rPr>
      <w:color w:val="0563C1" w:themeColor="hyperlink"/>
      <w:u w:val="single"/>
    </w:rPr>
  </w:style>
  <w:style w:type="character" w:styleId="UnresolvedMention">
    <w:name w:val="Unresolved Mention"/>
    <w:basedOn w:val="DefaultParagraphFont"/>
    <w:uiPriority w:val="99"/>
    <w:semiHidden/>
    <w:unhideWhenUsed/>
    <w:rsid w:val="00F1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ynd6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461</Words>
  <Characters>2592</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Davis</dc:creator>
  <cp:keywords/>
  <dc:description/>
  <cp:lastModifiedBy>Lynda Davis</cp:lastModifiedBy>
  <cp:revision>3</cp:revision>
  <cp:lastPrinted>2024-02-09T03:57:00Z</cp:lastPrinted>
  <dcterms:created xsi:type="dcterms:W3CDTF">2026-01-20T01:53:00Z</dcterms:created>
  <dcterms:modified xsi:type="dcterms:W3CDTF">2026-01-20T03:30:00Z</dcterms:modified>
</cp:coreProperties>
</file>