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9A32" w14:textId="1ED04985" w:rsidR="00C519F5" w:rsidRDefault="00C519F5" w:rsidP="00FE201A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</w:pPr>
      <w:r>
        <w:t>Embroidered Rope Bowl supply list</w:t>
      </w:r>
    </w:p>
    <w:p w14:paraId="2FF87A92" w14:textId="77777777" w:rsidR="00C519F5" w:rsidRDefault="00C519F5" w:rsidP="00C519F5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4E4644"/>
        </w:rPr>
      </w:pPr>
    </w:p>
    <w:p w14:paraId="669C40B7" w14:textId="44F1C99E" w:rsidR="00FE201A" w:rsidRPr="00FE201A" w:rsidRDefault="00C519F5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C519F5">
        <w:rPr>
          <w:rFonts w:ascii="Arial" w:eastAsia="Times New Roman" w:hAnsi="Arial" w:cs="Arial"/>
        </w:rPr>
        <w:t>7/</w:t>
      </w:r>
      <w:r w:rsidR="00FE201A" w:rsidRPr="00FE201A">
        <w:rPr>
          <w:rFonts w:ascii="Arial" w:eastAsia="Times New Roman" w:hAnsi="Arial" w:cs="Arial"/>
        </w:rPr>
        <w:t>32″ or 1/4″ Cotton Clothesline</w:t>
      </w:r>
      <w:r w:rsidRPr="00C519F5">
        <w:rPr>
          <w:rFonts w:ascii="Arial" w:eastAsia="Times New Roman" w:hAnsi="Arial" w:cs="Arial"/>
        </w:rPr>
        <w:t xml:space="preserve"> (at Fred Meyer or Walmart)</w:t>
      </w:r>
    </w:p>
    <w:p w14:paraId="136BAC03" w14:textId="77777777" w:rsidR="00FE201A" w:rsidRPr="00FE201A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hyperlink r:id="rId5" w:tgtFrame="_blank" w:history="1">
        <w:r w:rsidRPr="00FE201A">
          <w:rPr>
            <w:rFonts w:ascii="Arial" w:eastAsia="Times New Roman" w:hAnsi="Arial" w:cs="Arial"/>
          </w:rPr>
          <w:t>90/14 Topstitch needle</w:t>
        </w:r>
      </w:hyperlink>
    </w:p>
    <w:p w14:paraId="24B2A869" w14:textId="6418CC1A" w:rsidR="00FE201A" w:rsidRPr="00FE201A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hyperlink r:id="rId6" w:tgtFrame="_blank" w:history="1">
        <w:r w:rsidRPr="00FE201A">
          <w:rPr>
            <w:rFonts w:ascii="Arial" w:eastAsia="Times New Roman" w:hAnsi="Arial" w:cs="Arial"/>
          </w:rPr>
          <w:t xml:space="preserve">Open </w:t>
        </w:r>
        <w:r w:rsidR="00C519F5" w:rsidRPr="00C519F5">
          <w:rPr>
            <w:rFonts w:ascii="Arial" w:eastAsia="Times New Roman" w:hAnsi="Arial" w:cs="Arial"/>
          </w:rPr>
          <w:t>toe</w:t>
        </w:r>
      </w:hyperlink>
      <w:r w:rsidR="00C519F5" w:rsidRPr="00C519F5">
        <w:rPr>
          <w:rFonts w:ascii="Arial" w:eastAsia="Times New Roman" w:hAnsi="Arial" w:cs="Arial"/>
        </w:rPr>
        <w:t xml:space="preserve"> or clear sewing foot</w:t>
      </w:r>
    </w:p>
    <w:p w14:paraId="27F34F15" w14:textId="193793B3" w:rsidR="00FE201A" w:rsidRPr="00C519F5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hyperlink r:id="rId7" w:tgtFrame="_blank" w:history="1">
        <w:r w:rsidRPr="00FE201A">
          <w:rPr>
            <w:rFonts w:ascii="Arial" w:eastAsia="Times New Roman" w:hAnsi="Arial" w:cs="Arial"/>
            <w:u w:val="single"/>
          </w:rPr>
          <w:t xml:space="preserve"> </w:t>
        </w:r>
        <w:r w:rsidRPr="00FE201A">
          <w:rPr>
            <w:rFonts w:ascii="Arial" w:eastAsia="Times New Roman" w:hAnsi="Arial" w:cs="Arial"/>
          </w:rPr>
          <w:t>Embroidery Foot</w:t>
        </w:r>
      </w:hyperlink>
      <w:r w:rsidR="00C519F5" w:rsidRPr="00C519F5">
        <w:rPr>
          <w:rFonts w:ascii="Arial" w:eastAsia="Times New Roman" w:hAnsi="Arial" w:cs="Arial"/>
        </w:rPr>
        <w:t xml:space="preserve"> and embroidery unit</w:t>
      </w:r>
    </w:p>
    <w:p w14:paraId="531BBDD6" w14:textId="2392C4B5" w:rsidR="00FE201A" w:rsidRPr="00C519F5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C519F5">
        <w:rPr>
          <w:rFonts w:ascii="Arial" w:eastAsia="Times New Roman" w:hAnsi="Arial" w:cs="Arial"/>
        </w:rPr>
        <w:t>150 x 240 hoop or 200 x 200 hoop (make sure design will fit in hoop)</w:t>
      </w:r>
    </w:p>
    <w:p w14:paraId="6A4E94A7" w14:textId="11491C96" w:rsidR="00FE201A" w:rsidRPr="00C519F5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C519F5">
        <w:rPr>
          <w:rFonts w:ascii="Arial" w:eastAsia="Times New Roman" w:hAnsi="Arial" w:cs="Arial"/>
        </w:rPr>
        <w:t>Embroidery threads</w:t>
      </w:r>
      <w:r w:rsidR="00C519F5" w:rsidRPr="00C519F5">
        <w:rPr>
          <w:rFonts w:ascii="Arial" w:eastAsia="Times New Roman" w:hAnsi="Arial" w:cs="Arial"/>
        </w:rPr>
        <w:t xml:space="preserve"> (colors of your design)</w:t>
      </w:r>
      <w:r w:rsidRPr="00C519F5">
        <w:rPr>
          <w:rFonts w:ascii="Arial" w:eastAsia="Times New Roman" w:hAnsi="Arial" w:cs="Arial"/>
        </w:rPr>
        <w:t xml:space="preserve"> and </w:t>
      </w:r>
      <w:r w:rsidR="00C519F5" w:rsidRPr="00C519F5">
        <w:rPr>
          <w:rFonts w:ascii="Arial" w:eastAsia="Times New Roman" w:hAnsi="Arial" w:cs="Arial"/>
        </w:rPr>
        <w:t xml:space="preserve">prefilled </w:t>
      </w:r>
      <w:r w:rsidRPr="00C519F5">
        <w:rPr>
          <w:rFonts w:ascii="Arial" w:eastAsia="Times New Roman" w:hAnsi="Arial" w:cs="Arial"/>
        </w:rPr>
        <w:t>embroidery bobbin</w:t>
      </w:r>
    </w:p>
    <w:p w14:paraId="0429438A" w14:textId="2EC3936F" w:rsidR="00FE201A" w:rsidRPr="00FE201A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C519F5">
        <w:rPr>
          <w:rFonts w:ascii="Arial" w:eastAsia="Times New Roman" w:hAnsi="Arial" w:cs="Arial"/>
        </w:rPr>
        <w:t>White or off-white regular sewing thread and bobbin to match</w:t>
      </w:r>
      <w:r w:rsidR="00C519F5" w:rsidRPr="00C519F5">
        <w:rPr>
          <w:rFonts w:ascii="Arial" w:eastAsia="Times New Roman" w:hAnsi="Arial" w:cs="Arial"/>
        </w:rPr>
        <w:t xml:space="preserve"> to match basket</w:t>
      </w:r>
    </w:p>
    <w:p w14:paraId="63A9C9AB" w14:textId="77777777" w:rsidR="00FE201A" w:rsidRPr="00FE201A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FE201A">
        <w:rPr>
          <w:rFonts w:ascii="Arial" w:eastAsia="Times New Roman" w:hAnsi="Arial" w:cs="Arial"/>
        </w:rPr>
        <w:t xml:space="preserve">Straight pins or </w:t>
      </w:r>
      <w:proofErr w:type="spellStart"/>
      <w:r w:rsidRPr="00FE201A">
        <w:rPr>
          <w:rFonts w:ascii="Arial" w:eastAsia="Times New Roman" w:hAnsi="Arial" w:cs="Arial"/>
        </w:rPr>
        <w:t>Wonderclips</w:t>
      </w:r>
      <w:proofErr w:type="spellEnd"/>
    </w:p>
    <w:p w14:paraId="43E5DAB7" w14:textId="68400C21" w:rsidR="00FE201A" w:rsidRPr="00FE201A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C519F5">
        <w:rPr>
          <w:rFonts w:ascii="Arial" w:eastAsia="Times New Roman" w:hAnsi="Arial" w:cs="Arial"/>
          <w:u w:val="single"/>
        </w:rPr>
        <w:t>Sticky tear-away stabilizer</w:t>
      </w:r>
      <w:r w:rsidR="00E2342D">
        <w:rPr>
          <w:rFonts w:ascii="Arial" w:eastAsia="Times New Roman" w:hAnsi="Arial" w:cs="Arial"/>
          <w:u w:val="single"/>
        </w:rPr>
        <w:t xml:space="preserve"> </w:t>
      </w:r>
    </w:p>
    <w:p w14:paraId="640466B6" w14:textId="4C669A05" w:rsidR="00FE201A" w:rsidRPr="00C519F5" w:rsidRDefault="00FE201A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hyperlink r:id="rId8" w:history="1">
        <w:r w:rsidRPr="00C519F5">
          <w:rPr>
            <w:rFonts w:ascii="Arial" w:eastAsia="Times New Roman" w:hAnsi="Arial" w:cs="Arial"/>
          </w:rPr>
          <w:t>Embroidery</w:t>
        </w:r>
      </w:hyperlink>
      <w:r w:rsidRPr="00C519F5">
        <w:rPr>
          <w:rFonts w:ascii="Arial" w:eastAsia="Times New Roman" w:hAnsi="Arial" w:cs="Arial"/>
        </w:rPr>
        <w:t xml:space="preserve"> design, use water-color designs, </w:t>
      </w:r>
      <w:proofErr w:type="spellStart"/>
      <w:r w:rsidRPr="00C519F5">
        <w:rPr>
          <w:rFonts w:ascii="Arial" w:eastAsia="Times New Roman" w:hAnsi="Arial" w:cs="Arial"/>
        </w:rPr>
        <w:t>redwork</w:t>
      </w:r>
      <w:proofErr w:type="spellEnd"/>
      <w:r w:rsidRPr="00C519F5">
        <w:rPr>
          <w:rFonts w:ascii="Arial" w:eastAsia="Times New Roman" w:hAnsi="Arial" w:cs="Arial"/>
        </w:rPr>
        <w:t xml:space="preserve"> or line work designs, no super dense designs and no</w:t>
      </w:r>
      <w:r w:rsidR="00C519F5" w:rsidRPr="00C519F5">
        <w:rPr>
          <w:rFonts w:ascii="Arial" w:eastAsia="Times New Roman" w:hAnsi="Arial" w:cs="Arial"/>
        </w:rPr>
        <w:t>t</w:t>
      </w:r>
      <w:r w:rsidRPr="00C519F5">
        <w:rPr>
          <w:rFonts w:ascii="Arial" w:eastAsia="Times New Roman" w:hAnsi="Arial" w:cs="Arial"/>
        </w:rPr>
        <w:t xml:space="preserve"> </w:t>
      </w:r>
      <w:r w:rsidR="00C519F5" w:rsidRPr="00C519F5">
        <w:rPr>
          <w:rFonts w:ascii="Arial" w:eastAsia="Times New Roman" w:hAnsi="Arial" w:cs="Arial"/>
        </w:rPr>
        <w:t>larger</w:t>
      </w:r>
      <w:r w:rsidRPr="00C519F5">
        <w:rPr>
          <w:rFonts w:ascii="Arial" w:eastAsia="Times New Roman" w:hAnsi="Arial" w:cs="Arial"/>
        </w:rPr>
        <w:t xml:space="preserve"> than </w:t>
      </w:r>
      <w:r w:rsidR="00C519F5" w:rsidRPr="00C519F5">
        <w:rPr>
          <w:rFonts w:ascii="Arial" w:eastAsia="Times New Roman" w:hAnsi="Arial" w:cs="Arial"/>
        </w:rPr>
        <w:t>5” – 6” (my design is from Embroidery Library)</w:t>
      </w:r>
    </w:p>
    <w:p w14:paraId="5B4F1415" w14:textId="0DB0D052" w:rsidR="00C519F5" w:rsidRPr="00FE201A" w:rsidRDefault="00C519F5" w:rsidP="00FE20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C519F5">
        <w:rPr>
          <w:rFonts w:ascii="Arial" w:eastAsia="Times New Roman" w:hAnsi="Arial" w:cs="Arial"/>
        </w:rPr>
        <w:t>Have design loaded on your machine</w:t>
      </w:r>
    </w:p>
    <w:p w14:paraId="6B2D271A" w14:textId="77777777" w:rsidR="00FE201A" w:rsidRDefault="00FE201A" w:rsidP="00FE201A"/>
    <w:sectPr w:rsidR="00FE2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10A7"/>
    <w:multiLevelType w:val="multilevel"/>
    <w:tmpl w:val="9990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50"/>
      <w:numFmt w:val="decimal"/>
      <w:lvlText w:val="%3"/>
      <w:lvlJc w:val="left"/>
      <w:pPr>
        <w:ind w:left="2196" w:hanging="396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15581D"/>
    <w:multiLevelType w:val="hybridMultilevel"/>
    <w:tmpl w:val="428A0EBA"/>
    <w:lvl w:ilvl="0" w:tplc="918AF3EC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52335">
    <w:abstractNumId w:val="1"/>
  </w:num>
  <w:num w:numId="2" w16cid:durableId="4438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1A"/>
    <w:rsid w:val="00660EE7"/>
    <w:rsid w:val="00C519F5"/>
    <w:rsid w:val="00D00838"/>
    <w:rsid w:val="00E2342D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CD23"/>
  <w15:chartTrackingRefBased/>
  <w15:docId w15:val="{AFF38835-70EC-469A-A48A-322BAB2D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0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2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roideryonline.com/Wreath-Linework?utm_source=blog&amp;utm_medium=blog&amp;utm_campaign=we_all_s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nina.com/en-US/Accessories-US/Presser-Feet/Decorative-sewing/Drop-Shaped-Embroidery-Foot-26?utm_source=blog&amp;utm_medium=blog&amp;utm_campaign=we_all_s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nina.com/en-US/Accessories-US/Presser-Feet/Decorative-sewing/Open-Embroidery-Foot-20D?utm_source=blog&amp;utm_medium=blog&amp;utm_campaign=we_all_sew" TargetMode="External"/><Relationship Id="rId5" Type="http://schemas.openxmlformats.org/officeDocument/2006/relationships/hyperlink" Target="https://www.brewersewing.com/p-1018167-schmetz-chrome-topstitch-9014-carded-5-pack.aspx?utm_source=blog&amp;utm_medium=blog&amp;utm_campaign=we_all_s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1</cp:revision>
  <dcterms:created xsi:type="dcterms:W3CDTF">2023-02-18T19:26:00Z</dcterms:created>
  <dcterms:modified xsi:type="dcterms:W3CDTF">2023-02-18T19:47:00Z</dcterms:modified>
</cp:coreProperties>
</file>