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4613B" w14:textId="15A2F46B" w:rsidR="004D544F" w:rsidRDefault="004D544F" w:rsidP="004E0307">
      <w:pPr>
        <w:rPr>
          <w:b/>
          <w:bCs/>
        </w:rPr>
      </w:pPr>
      <w:r>
        <w:rPr>
          <w:b/>
          <w:bCs/>
        </w:rPr>
        <w:t>Camp Shirt (AKA Hawaiian Shirt, Bowling Shirt, Cabana Shirt)</w:t>
      </w:r>
    </w:p>
    <w:p w14:paraId="5495E67C" w14:textId="544F13D7" w:rsidR="00D5732A" w:rsidRDefault="00D5732A" w:rsidP="004E0307">
      <w:pPr>
        <w:rPr>
          <w:b/>
          <w:bCs/>
        </w:rPr>
      </w:pPr>
    </w:p>
    <w:p w14:paraId="2FFE4BF6" w14:textId="088AC861" w:rsidR="00627D2E" w:rsidRDefault="00D5732A" w:rsidP="004E0307">
      <w:pPr>
        <w:rPr>
          <w:b/>
          <w:bCs/>
        </w:rPr>
      </w:pPr>
      <w:r>
        <w:rPr>
          <w:b/>
          <w:bCs/>
        </w:rPr>
        <w:t xml:space="preserve">Class </w:t>
      </w:r>
      <w:r w:rsidR="00627D2E">
        <w:rPr>
          <w:b/>
          <w:bCs/>
        </w:rPr>
        <w:t>Summary:</w:t>
      </w:r>
    </w:p>
    <w:p w14:paraId="026F9485" w14:textId="77777777" w:rsidR="00925700" w:rsidRDefault="00925700" w:rsidP="004E0307">
      <w:pPr>
        <w:rPr>
          <w:b/>
          <w:bCs/>
        </w:rPr>
      </w:pPr>
    </w:p>
    <w:p w14:paraId="7A7CC08D" w14:textId="2D226596" w:rsidR="001E327E" w:rsidRDefault="004D544F" w:rsidP="004E0307">
      <w:r>
        <w:t xml:space="preserve">Get ready for summer fun with this casual, versatile shirt that can be worn by anyone. </w:t>
      </w:r>
      <w:r w:rsidR="00252F9A">
        <w:t xml:space="preserve"> These</w:t>
      </w:r>
      <w:r w:rsidR="00143B52">
        <w:t xml:space="preserve"> shirts</w:t>
      </w:r>
      <w:r w:rsidR="00252F9A">
        <w:t xml:space="preserve"> are boxy </w:t>
      </w:r>
      <w:r w:rsidR="008F24BE">
        <w:t xml:space="preserve">with short sleeves </w:t>
      </w:r>
      <w:r w:rsidR="00252F9A">
        <w:t>designed for cool style and comfort</w:t>
      </w:r>
      <w:r w:rsidR="00631CE3">
        <w:t xml:space="preserve"> with a classic</w:t>
      </w:r>
      <w:r w:rsidR="008F24BE">
        <w:t>,</w:t>
      </w:r>
      <w:r w:rsidR="00631CE3">
        <w:t xml:space="preserve"> retro</w:t>
      </w:r>
      <w:r w:rsidR="00C13308">
        <w:t>, on-vacation</w:t>
      </w:r>
      <w:r w:rsidR="008F24BE">
        <w:t xml:space="preserve"> </w:t>
      </w:r>
      <w:r w:rsidR="00631CE3">
        <w:t>look</w:t>
      </w:r>
      <w:r w:rsidR="00252F9A">
        <w:t xml:space="preserve">. </w:t>
      </w:r>
      <w:r w:rsidR="00631CE3">
        <w:t xml:space="preserve"> </w:t>
      </w:r>
    </w:p>
    <w:p w14:paraId="02F9D21A" w14:textId="77777777" w:rsidR="001E327E" w:rsidRDefault="001E327E" w:rsidP="004E0307"/>
    <w:p w14:paraId="6AF59299" w14:textId="37466CDA" w:rsidR="00194D43" w:rsidRPr="00105386" w:rsidRDefault="00252F9A" w:rsidP="004E0307">
      <w:r>
        <w:t xml:space="preserve">There are numerous current patterns available online from </w:t>
      </w:r>
      <w:r w:rsidR="008F24BE">
        <w:t xml:space="preserve">the </w:t>
      </w:r>
      <w:r w:rsidR="00194D43">
        <w:t>major pattern companies</w:t>
      </w:r>
      <w:r>
        <w:t>.  They are listed below in the supply list. Any of them will do, or you may choose a</w:t>
      </w:r>
      <w:r w:rsidR="00143B52">
        <w:t xml:space="preserve"> similar</w:t>
      </w:r>
      <w:r>
        <w:t xml:space="preserve"> independent, vintage or discontinued pattern</w:t>
      </w:r>
      <w:r w:rsidR="00E83055">
        <w:t>.</w:t>
      </w:r>
      <w:r w:rsidR="008F24BE">
        <w:t xml:space="preserve"> </w:t>
      </w:r>
      <w:r w:rsidR="00194D43">
        <w:t xml:space="preserve">This class consists of three 3-hour sessions. </w:t>
      </w:r>
    </w:p>
    <w:p w14:paraId="2D5708A8" w14:textId="77777777" w:rsidR="00E67E6E" w:rsidRDefault="00E67E6E" w:rsidP="004E0307"/>
    <w:p w14:paraId="09398D0E" w14:textId="77777777" w:rsidR="00627D2E" w:rsidRDefault="00627D2E" w:rsidP="004E0307">
      <w:pPr>
        <w:rPr>
          <w:rFonts w:cstheme="minorHAnsi"/>
          <w:b/>
          <w:bCs/>
        </w:rPr>
      </w:pPr>
      <w:r>
        <w:rPr>
          <w:rFonts w:cstheme="minorHAnsi"/>
          <w:b/>
          <w:bCs/>
        </w:rPr>
        <w:t>Prerequisites:</w:t>
      </w:r>
    </w:p>
    <w:p w14:paraId="062F32E1" w14:textId="77777777" w:rsidR="00925700" w:rsidRDefault="00925700" w:rsidP="004E0307">
      <w:pPr>
        <w:rPr>
          <w:rFonts w:cstheme="minorHAnsi"/>
          <w:b/>
          <w:bCs/>
        </w:rPr>
      </w:pPr>
    </w:p>
    <w:p w14:paraId="566E98B5" w14:textId="32BEA326" w:rsidR="004E0307" w:rsidRDefault="00FE41AC" w:rsidP="004E0307">
      <w:pPr>
        <w:rPr>
          <w:rFonts w:cstheme="minorHAnsi"/>
        </w:rPr>
      </w:pPr>
      <w:r>
        <w:rPr>
          <w:rFonts w:cstheme="minorHAnsi"/>
        </w:rPr>
        <w:t xml:space="preserve">This is </w:t>
      </w:r>
      <w:r w:rsidR="006155B2">
        <w:rPr>
          <w:rFonts w:cstheme="minorHAnsi"/>
        </w:rPr>
        <w:t xml:space="preserve">class is for anyone who has </w:t>
      </w:r>
      <w:r w:rsidR="001031AE" w:rsidRPr="001031AE">
        <w:rPr>
          <w:rFonts w:cstheme="minorHAnsi"/>
        </w:rPr>
        <w:t>basic sewing skills and knowledge</w:t>
      </w:r>
      <w:r w:rsidR="006155B2">
        <w:rPr>
          <w:rFonts w:cstheme="minorHAnsi"/>
        </w:rPr>
        <w:t xml:space="preserve"> and ha</w:t>
      </w:r>
      <w:r w:rsidR="001620A1">
        <w:rPr>
          <w:rFonts w:cstheme="minorHAnsi"/>
        </w:rPr>
        <w:t>s</w:t>
      </w:r>
      <w:r w:rsidR="006155B2">
        <w:rPr>
          <w:rFonts w:cstheme="minorHAnsi"/>
        </w:rPr>
        <w:t xml:space="preserve"> used commercial sewing patterns before. Students need</w:t>
      </w:r>
      <w:r w:rsidR="001620A1">
        <w:rPr>
          <w:rFonts w:cstheme="minorHAnsi"/>
        </w:rPr>
        <w:t xml:space="preserve"> to</w:t>
      </w:r>
      <w:r>
        <w:rPr>
          <w:rFonts w:cstheme="minorHAnsi"/>
        </w:rPr>
        <w:t xml:space="preserve"> </w:t>
      </w:r>
      <w:r w:rsidR="001031AE" w:rsidRPr="001031AE">
        <w:rPr>
          <w:rFonts w:cstheme="minorHAnsi"/>
        </w:rPr>
        <w:t>be comfortable using their sewing machine including threading, bobbin winding, adjusting stitch length</w:t>
      </w:r>
      <w:r w:rsidR="00055A8E">
        <w:rPr>
          <w:rFonts w:cstheme="minorHAnsi"/>
        </w:rPr>
        <w:t xml:space="preserve">, </w:t>
      </w:r>
      <w:r w:rsidR="001031AE" w:rsidRPr="001031AE">
        <w:rPr>
          <w:rFonts w:cstheme="minorHAnsi"/>
        </w:rPr>
        <w:t>tension</w:t>
      </w:r>
      <w:r w:rsidR="00631CE3">
        <w:rPr>
          <w:rFonts w:cstheme="minorHAnsi"/>
        </w:rPr>
        <w:t xml:space="preserve">, and making buttonholes. </w:t>
      </w:r>
      <w:r w:rsidR="00194D43">
        <w:rPr>
          <w:rFonts w:cstheme="minorHAnsi"/>
        </w:rPr>
        <w:t xml:space="preserve"> </w:t>
      </w:r>
      <w:r w:rsidR="001620A1">
        <w:rPr>
          <w:rFonts w:cstheme="minorHAnsi"/>
        </w:rPr>
        <w:t>If you haven’t already, pl</w:t>
      </w:r>
      <w:r w:rsidR="00194D43">
        <w:rPr>
          <w:rFonts w:cstheme="minorHAnsi"/>
        </w:rPr>
        <w:t xml:space="preserve">ease practice making buttonholes on your machine at </w:t>
      </w:r>
      <w:r w:rsidR="001620A1">
        <w:rPr>
          <w:rFonts w:cstheme="minorHAnsi"/>
        </w:rPr>
        <w:t>home,</w:t>
      </w:r>
      <w:r w:rsidR="00194D43">
        <w:rPr>
          <w:rFonts w:cstheme="minorHAnsi"/>
        </w:rPr>
        <w:t xml:space="preserve"> so you’ll </w:t>
      </w:r>
      <w:r w:rsidR="001620A1">
        <w:rPr>
          <w:rFonts w:cstheme="minorHAnsi"/>
        </w:rPr>
        <w:t>be</w:t>
      </w:r>
      <w:r w:rsidR="00194D43">
        <w:rPr>
          <w:rFonts w:cstheme="minorHAnsi"/>
        </w:rPr>
        <w:t xml:space="preserve"> </w:t>
      </w:r>
      <w:r w:rsidR="001620A1">
        <w:rPr>
          <w:rFonts w:cstheme="minorHAnsi"/>
        </w:rPr>
        <w:t>ready to use it on your</w:t>
      </w:r>
      <w:r w:rsidR="00194D43">
        <w:rPr>
          <w:rFonts w:cstheme="minorHAnsi"/>
        </w:rPr>
        <w:t xml:space="preserve"> </w:t>
      </w:r>
      <w:r w:rsidR="001620A1">
        <w:rPr>
          <w:rFonts w:cstheme="minorHAnsi"/>
        </w:rPr>
        <w:t>shirt before the last class</w:t>
      </w:r>
      <w:r w:rsidR="00194D43">
        <w:rPr>
          <w:rFonts w:cstheme="minorHAnsi"/>
        </w:rPr>
        <w:t xml:space="preserve">. </w:t>
      </w:r>
    </w:p>
    <w:p w14:paraId="2008DC47" w14:textId="0EF74E10" w:rsidR="00627D2E" w:rsidRDefault="00627D2E" w:rsidP="004E0307"/>
    <w:p w14:paraId="1BBC6BD7" w14:textId="23C12D8B" w:rsidR="00627D2E" w:rsidRDefault="00C606AB" w:rsidP="004E0307">
      <w:pPr>
        <w:rPr>
          <w:b/>
          <w:bCs/>
        </w:rPr>
      </w:pPr>
      <w:r>
        <w:rPr>
          <w:b/>
          <w:bCs/>
        </w:rPr>
        <w:t>Project Supplies:</w:t>
      </w:r>
    </w:p>
    <w:p w14:paraId="6F1C1F42" w14:textId="77777777" w:rsidR="00925700" w:rsidRPr="00C606AB" w:rsidRDefault="00925700" w:rsidP="004E0307">
      <w:pPr>
        <w:rPr>
          <w:b/>
          <w:bCs/>
        </w:rPr>
      </w:pPr>
    </w:p>
    <w:p w14:paraId="12653247" w14:textId="0122D3FC" w:rsidR="00E83055" w:rsidRDefault="001620A1" w:rsidP="001620A1">
      <w:pPr>
        <w:pStyle w:val="ListParagraph"/>
        <w:numPr>
          <w:ilvl w:val="0"/>
          <w:numId w:val="4"/>
        </w:numPr>
        <w:ind w:left="360"/>
      </w:pPr>
      <w:r>
        <w:t xml:space="preserve">One of these </w:t>
      </w:r>
      <w:r w:rsidR="00E83055">
        <w:t>purchased patterns (or a similar retro, or independent</w:t>
      </w:r>
      <w:r>
        <w:t xml:space="preserve"> or discontinued</w:t>
      </w:r>
      <w:r w:rsidR="00E83055">
        <w:t xml:space="preserve"> pattern):</w:t>
      </w:r>
    </w:p>
    <w:p w14:paraId="023F9171" w14:textId="77777777" w:rsidR="001620A1" w:rsidRDefault="001620A1" w:rsidP="001620A1">
      <w:pPr>
        <w:pStyle w:val="ListParagraph"/>
        <w:ind w:left="360"/>
      </w:pPr>
    </w:p>
    <w:p w14:paraId="0FFE4E6B" w14:textId="1CAE6A93" w:rsidR="00631CE3" w:rsidRDefault="00631CE3" w:rsidP="00631CE3">
      <w:pPr>
        <w:pStyle w:val="ListParagraph"/>
        <w:ind w:left="360"/>
      </w:pPr>
      <w:r>
        <w:t>McCall</w:t>
      </w:r>
      <w:r w:rsidR="00194D43">
        <w:t>’</w:t>
      </w:r>
      <w:r>
        <w:t>s 8263, 6972, 2145</w:t>
      </w:r>
    </w:p>
    <w:p w14:paraId="2F40886D" w14:textId="67DA38C8" w:rsidR="00631CE3" w:rsidRDefault="00E83055" w:rsidP="00631CE3">
      <w:pPr>
        <w:pStyle w:val="ListParagraph"/>
        <w:ind w:left="360"/>
      </w:pPr>
      <w:r>
        <w:t>Simplicity 3075, 9157</w:t>
      </w:r>
    </w:p>
    <w:p w14:paraId="470BA7D2" w14:textId="005E4890" w:rsidR="00E83055" w:rsidRDefault="00E83055" w:rsidP="00631CE3">
      <w:pPr>
        <w:pStyle w:val="ListParagraph"/>
        <w:ind w:left="360"/>
      </w:pPr>
      <w:r>
        <w:t>New Look 6197</w:t>
      </w:r>
    </w:p>
    <w:p w14:paraId="2BE41836" w14:textId="61DF0D14" w:rsidR="00E83055" w:rsidRDefault="00E83055" w:rsidP="00631CE3">
      <w:pPr>
        <w:pStyle w:val="ListParagraph"/>
        <w:ind w:left="360"/>
      </w:pPr>
      <w:r>
        <w:t>Butterick 6924</w:t>
      </w:r>
    </w:p>
    <w:p w14:paraId="066BD1D0" w14:textId="77777777" w:rsidR="00E83055" w:rsidRDefault="00E83055" w:rsidP="00631CE3">
      <w:pPr>
        <w:pStyle w:val="ListParagraph"/>
        <w:ind w:left="360"/>
      </w:pPr>
    </w:p>
    <w:p w14:paraId="38FB4C54" w14:textId="2BAB3A2A" w:rsidR="00C606AB" w:rsidRDefault="00E83055" w:rsidP="00C606AB">
      <w:pPr>
        <w:pStyle w:val="ListParagraph"/>
        <w:numPr>
          <w:ilvl w:val="0"/>
          <w:numId w:val="3"/>
        </w:numPr>
        <w:ind w:left="360"/>
      </w:pPr>
      <w:r>
        <w:t>Light to mid-</w:t>
      </w:r>
      <w:r w:rsidR="00A21A78">
        <w:t>weight fabric</w:t>
      </w:r>
      <w:r w:rsidR="00EF60C4">
        <w:t xml:space="preserve"> and notions as indicated on pattern</w:t>
      </w:r>
      <w:r w:rsidR="00631CE3">
        <w:t>. Quilt weight, shirt weight cottons</w:t>
      </w:r>
      <w:r>
        <w:t xml:space="preserve"> and linens</w:t>
      </w:r>
      <w:r w:rsidR="00143B52">
        <w:t xml:space="preserve"> work great.  R</w:t>
      </w:r>
      <w:r w:rsidR="00631CE3">
        <w:t xml:space="preserve">ayon challis is </w:t>
      </w:r>
      <w:r w:rsidR="00194D43">
        <w:t xml:space="preserve">cool, </w:t>
      </w:r>
      <w:r w:rsidR="00631CE3">
        <w:t xml:space="preserve">drapey and flowy but a little more difficult to work with. </w:t>
      </w:r>
      <w:r w:rsidR="00925700">
        <w:t xml:space="preserve"> </w:t>
      </w:r>
      <w:r w:rsidR="00143B52">
        <w:t>All of these fabrics are traditional for camp shirts.</w:t>
      </w:r>
      <w:r w:rsidR="00194D43">
        <w:t xml:space="preserve"> </w:t>
      </w:r>
    </w:p>
    <w:p w14:paraId="44BBE296" w14:textId="77777777" w:rsidR="00194D43" w:rsidRDefault="00194D43" w:rsidP="00194D43">
      <w:pPr>
        <w:pStyle w:val="ListParagraph"/>
        <w:ind w:left="360"/>
      </w:pPr>
    </w:p>
    <w:p w14:paraId="6848F4CC" w14:textId="6D4C732F" w:rsidR="003058F2" w:rsidRDefault="003058F2" w:rsidP="00FF5E71">
      <w:pPr>
        <w:ind w:left="360" w:hanging="360"/>
        <w:rPr>
          <w:b/>
          <w:bCs/>
        </w:rPr>
      </w:pPr>
      <w:r>
        <w:rPr>
          <w:b/>
          <w:bCs/>
        </w:rPr>
        <w:t>Sewing Tools:</w:t>
      </w:r>
    </w:p>
    <w:p w14:paraId="75C44907" w14:textId="77777777" w:rsidR="00925700" w:rsidRPr="003058F2" w:rsidRDefault="00925700" w:rsidP="00FF5E71">
      <w:pPr>
        <w:ind w:left="360" w:hanging="360"/>
        <w:rPr>
          <w:b/>
          <w:bCs/>
        </w:rPr>
      </w:pPr>
    </w:p>
    <w:p w14:paraId="236CC4EC" w14:textId="0F4BC172" w:rsidR="00C606AB" w:rsidRDefault="00FF5E71" w:rsidP="00FF5E71">
      <w:pPr>
        <w:ind w:left="360" w:hanging="360"/>
      </w:pPr>
      <w:r>
        <w:t>•</w:t>
      </w:r>
      <w:r>
        <w:tab/>
        <w:t>Sewing machine with manual and attachments</w:t>
      </w:r>
    </w:p>
    <w:p w14:paraId="4EDD018C" w14:textId="6A6E5733" w:rsidR="00FF5E71" w:rsidRDefault="00FF5E71" w:rsidP="00FF5E71">
      <w:pPr>
        <w:ind w:left="360" w:hanging="360"/>
      </w:pPr>
      <w:r>
        <w:t>•</w:t>
      </w:r>
      <w:r>
        <w:tab/>
        <w:t>Sewing/Fabric sheers</w:t>
      </w:r>
    </w:p>
    <w:p w14:paraId="2614371D" w14:textId="0F1376CC" w:rsidR="00FF5E71" w:rsidRDefault="00FF5E71" w:rsidP="00FF5E71">
      <w:pPr>
        <w:ind w:left="360" w:hanging="360"/>
      </w:pPr>
      <w:r>
        <w:t>•</w:t>
      </w:r>
      <w:r>
        <w:tab/>
        <w:t>Seam ripper</w:t>
      </w:r>
    </w:p>
    <w:p w14:paraId="78C1277A" w14:textId="207B91DA" w:rsidR="00FF5E71" w:rsidRDefault="00FF5E71" w:rsidP="00FF5E71">
      <w:pPr>
        <w:ind w:left="360" w:hanging="360"/>
      </w:pPr>
      <w:r>
        <w:t>•</w:t>
      </w:r>
      <w:r>
        <w:tab/>
      </w:r>
      <w:r w:rsidR="004D544F">
        <w:t>Cotton p</w:t>
      </w:r>
      <w:r>
        <w:t>ressing cloth</w:t>
      </w:r>
    </w:p>
    <w:p w14:paraId="5F461C84" w14:textId="7679ED71" w:rsidR="00FF5E71" w:rsidRDefault="00FF5E71" w:rsidP="00FF5E71">
      <w:pPr>
        <w:ind w:left="360" w:hanging="360"/>
      </w:pPr>
      <w:r>
        <w:t>•</w:t>
      </w:r>
      <w:r>
        <w:tab/>
        <w:t>Tape measure</w:t>
      </w:r>
    </w:p>
    <w:p w14:paraId="3E970B40" w14:textId="665F9D39" w:rsidR="00FF5E71" w:rsidRDefault="00FF5E71" w:rsidP="00FF5E71">
      <w:pPr>
        <w:ind w:left="360" w:hanging="360"/>
      </w:pPr>
      <w:r>
        <w:t>•</w:t>
      </w:r>
      <w:r>
        <w:tab/>
        <w:t>Pins in pin cushion or holder</w:t>
      </w:r>
    </w:p>
    <w:p w14:paraId="3D1785BB" w14:textId="2E195D05" w:rsidR="00925700" w:rsidRDefault="00FF5E71" w:rsidP="00925700">
      <w:pPr>
        <w:ind w:left="360" w:hanging="360"/>
      </w:pPr>
      <w:r>
        <w:t>•</w:t>
      </w:r>
      <w:r w:rsidR="00925700">
        <w:tab/>
      </w:r>
      <w:r>
        <w:t>Chalk or temporary fabric pen or pencil</w:t>
      </w:r>
    </w:p>
    <w:p w14:paraId="34A3F04D" w14:textId="5DC24D52" w:rsidR="00E83055" w:rsidRDefault="00925700" w:rsidP="00194D43">
      <w:pPr>
        <w:ind w:left="360" w:hanging="360"/>
        <w:rPr>
          <w:b/>
          <w:bCs/>
        </w:rPr>
      </w:pPr>
      <w:r>
        <w:t>•</w:t>
      </w:r>
      <w:r>
        <w:tab/>
        <w:t>Pencil or pen and paper for taking notes</w:t>
      </w:r>
    </w:p>
    <w:p w14:paraId="29EE424A" w14:textId="5958899B" w:rsidR="00925700" w:rsidRDefault="00CC07DF" w:rsidP="00925700">
      <w:pPr>
        <w:rPr>
          <w:b/>
          <w:bCs/>
        </w:rPr>
      </w:pPr>
      <w:r>
        <w:rPr>
          <w:b/>
          <w:bCs/>
        </w:rPr>
        <w:lastRenderedPageBreak/>
        <w:t xml:space="preserve">To </w:t>
      </w:r>
      <w:r w:rsidR="00925700">
        <w:rPr>
          <w:b/>
          <w:bCs/>
        </w:rPr>
        <w:t xml:space="preserve">Be Prepared </w:t>
      </w:r>
      <w:r w:rsidR="00826B78">
        <w:rPr>
          <w:b/>
          <w:bCs/>
        </w:rPr>
        <w:t>Before</w:t>
      </w:r>
      <w:r>
        <w:rPr>
          <w:b/>
          <w:bCs/>
        </w:rPr>
        <w:t xml:space="preserve"> </w:t>
      </w:r>
      <w:r w:rsidR="00925700">
        <w:rPr>
          <w:b/>
          <w:bCs/>
        </w:rPr>
        <w:t>Class:</w:t>
      </w:r>
    </w:p>
    <w:p w14:paraId="12DC8FCF" w14:textId="77777777" w:rsidR="00826B78" w:rsidRDefault="00826B78" w:rsidP="00925700">
      <w:pPr>
        <w:rPr>
          <w:b/>
          <w:bCs/>
        </w:rPr>
      </w:pPr>
    </w:p>
    <w:p w14:paraId="0DFF848E" w14:textId="102846B3" w:rsidR="00925700" w:rsidRDefault="00925700" w:rsidP="00925700">
      <w:pPr>
        <w:tabs>
          <w:tab w:val="left" w:pos="360"/>
        </w:tabs>
        <w:ind w:left="360" w:hanging="360"/>
      </w:pPr>
      <w:r>
        <w:t>•</w:t>
      </w:r>
      <w:r>
        <w:tab/>
      </w:r>
      <w:r w:rsidR="00672CC4">
        <w:t>P</w:t>
      </w:r>
      <w:r>
        <w:t>re-wash and iron</w:t>
      </w:r>
      <w:r w:rsidR="004E1AC8">
        <w:t xml:space="preserve"> fabric so it is</w:t>
      </w:r>
      <w:r>
        <w:t xml:space="preserve"> ready for use on the first day of class.</w:t>
      </w:r>
      <w:r w:rsidR="004A0946">
        <w:t xml:space="preserve"> To iron fabric ready for use, fold fabric lengthwise with selvages together and right side of fabric on the outside. Press from selvages to fold on one side. When you have finished pressing one side of the fabric, turn it over and press the other side from selvages to fold. </w:t>
      </w:r>
    </w:p>
    <w:p w14:paraId="71735F10" w14:textId="77777777" w:rsidR="001620A1" w:rsidRDefault="001620A1" w:rsidP="00925700">
      <w:pPr>
        <w:tabs>
          <w:tab w:val="left" w:pos="360"/>
        </w:tabs>
        <w:ind w:left="360" w:hanging="360"/>
      </w:pPr>
    </w:p>
    <w:p w14:paraId="655D9375" w14:textId="2AC34D96" w:rsidR="00CC07DF" w:rsidRDefault="00CC07DF" w:rsidP="00672CC4">
      <w:pPr>
        <w:tabs>
          <w:tab w:val="left" w:pos="360"/>
        </w:tabs>
        <w:ind w:left="360" w:hanging="360"/>
      </w:pPr>
      <w:r>
        <w:t>•</w:t>
      </w:r>
      <w:r>
        <w:tab/>
        <w:t xml:space="preserve">There </w:t>
      </w:r>
      <w:r w:rsidR="00672CC4">
        <w:t xml:space="preserve">may </w:t>
      </w:r>
      <w:r>
        <w:t xml:space="preserve">be homework </w:t>
      </w:r>
      <w:r w:rsidR="00E86367">
        <w:t xml:space="preserve">between classes </w:t>
      </w:r>
      <w:r w:rsidR="00672CC4">
        <w:t>to move your</w:t>
      </w:r>
      <w:r w:rsidR="004E1AC8">
        <w:t xml:space="preserve"> project</w:t>
      </w:r>
      <w:r w:rsidR="00E86367">
        <w:t xml:space="preserve"> to the next step</w:t>
      </w:r>
      <w:r w:rsidR="00672CC4">
        <w:t>. Please comp</w:t>
      </w:r>
      <w:r w:rsidR="004E1AC8">
        <w:t>lete homework on your own before class.</w:t>
      </w:r>
      <w:r w:rsidR="00310D17">
        <w:t xml:space="preserve"> </w:t>
      </w:r>
    </w:p>
    <w:p w14:paraId="50B6E097" w14:textId="77777777" w:rsidR="00925700" w:rsidRPr="00925700" w:rsidRDefault="00925700" w:rsidP="000C2594">
      <w:pPr>
        <w:tabs>
          <w:tab w:val="left" w:pos="360"/>
        </w:tabs>
      </w:pPr>
    </w:p>
    <w:p w14:paraId="0C5B13E8" w14:textId="77777777" w:rsidR="000C2594" w:rsidRDefault="000C2594" w:rsidP="000C2594">
      <w:pPr>
        <w:rPr>
          <w:b/>
          <w:bCs/>
        </w:rPr>
      </w:pPr>
      <w:r>
        <w:rPr>
          <w:b/>
          <w:bCs/>
        </w:rPr>
        <w:t>Instructor:</w:t>
      </w:r>
    </w:p>
    <w:p w14:paraId="1D1775D6" w14:textId="77777777" w:rsidR="000C2594" w:rsidRDefault="000C2594" w:rsidP="000C2594">
      <w:pPr>
        <w:rPr>
          <w:b/>
          <w:bCs/>
        </w:rPr>
      </w:pPr>
    </w:p>
    <w:p w14:paraId="28106251" w14:textId="47F5CE1D" w:rsidR="000C2594" w:rsidRDefault="000C2594" w:rsidP="000C2594">
      <w:r>
        <w:t xml:space="preserve">Lyn Davis studied </w:t>
      </w:r>
      <w:r w:rsidR="00417040">
        <w:t xml:space="preserve">The Bishop Method </w:t>
      </w:r>
      <w:r w:rsidR="00672CC4">
        <w:t>Clothing</w:t>
      </w:r>
      <w:r>
        <w:t xml:space="preserve"> Construction, Fashion Design and Pattern Making, Shirt Tailoring, Suit Tailoring, Couture Methods, and Color Theory in high school. She has a Bachelor of Arts degree in English and Secondary Education and taught English in middle and high schools in Colorado. She began sewing professionally at </w:t>
      </w:r>
      <w:r w:rsidR="004E1AC8">
        <w:t xml:space="preserve">age </w:t>
      </w:r>
      <w:r>
        <w:t xml:space="preserve">fifteen and has continued to develop her sewing and tailoring skills her entire adult life. </w:t>
      </w:r>
    </w:p>
    <w:p w14:paraId="536023D7" w14:textId="77777777" w:rsidR="000C2594" w:rsidRDefault="000C2594" w:rsidP="00F14980"/>
    <w:p w14:paraId="55818AE6" w14:textId="17989385" w:rsidR="00F14980" w:rsidRDefault="00F14980" w:rsidP="00F14980">
      <w:r>
        <w:t>Lyn Davis</w:t>
      </w:r>
    </w:p>
    <w:p w14:paraId="526BD547" w14:textId="2E2B5D8B" w:rsidR="00F14980" w:rsidRDefault="00F14980" w:rsidP="00F14980">
      <w:hyperlink r:id="rId5" w:history="1">
        <w:r w:rsidRPr="005F38FB">
          <w:rPr>
            <w:rStyle w:val="Hyperlink"/>
          </w:rPr>
          <w:t>Lynd619@gmail.com</w:t>
        </w:r>
      </w:hyperlink>
    </w:p>
    <w:p w14:paraId="4A6B8BB2" w14:textId="77777777" w:rsidR="00F14980" w:rsidRPr="00F14980" w:rsidRDefault="00F14980" w:rsidP="00F14980"/>
    <w:p w14:paraId="4DCA6926" w14:textId="120B4807" w:rsidR="00925700" w:rsidRPr="00925700" w:rsidRDefault="00925700">
      <w:pPr>
        <w:rPr>
          <w:b/>
          <w:bCs/>
        </w:rPr>
      </w:pPr>
    </w:p>
    <w:sectPr w:rsidR="00925700" w:rsidRPr="009257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51EDA"/>
    <w:multiLevelType w:val="hybridMultilevel"/>
    <w:tmpl w:val="0A301458"/>
    <w:lvl w:ilvl="0" w:tplc="6B087E8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417FB"/>
    <w:multiLevelType w:val="hybridMultilevel"/>
    <w:tmpl w:val="39FAB3D4"/>
    <w:lvl w:ilvl="0" w:tplc="05C00D4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24364B"/>
    <w:multiLevelType w:val="hybridMultilevel"/>
    <w:tmpl w:val="18C81A6A"/>
    <w:lvl w:ilvl="0" w:tplc="F27651F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6065DA"/>
    <w:multiLevelType w:val="hybridMultilevel"/>
    <w:tmpl w:val="BA30515C"/>
    <w:lvl w:ilvl="0" w:tplc="B9D48E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9800170">
    <w:abstractNumId w:val="0"/>
  </w:num>
  <w:num w:numId="2" w16cid:durableId="1826772857">
    <w:abstractNumId w:val="1"/>
  </w:num>
  <w:num w:numId="3" w16cid:durableId="1152257230">
    <w:abstractNumId w:val="2"/>
  </w:num>
  <w:num w:numId="4" w16cid:durableId="10422904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74C"/>
    <w:rsid w:val="00007057"/>
    <w:rsid w:val="00047E27"/>
    <w:rsid w:val="00055A8E"/>
    <w:rsid w:val="000C2594"/>
    <w:rsid w:val="000E0576"/>
    <w:rsid w:val="001031AE"/>
    <w:rsid w:val="00105386"/>
    <w:rsid w:val="00143B52"/>
    <w:rsid w:val="0014495E"/>
    <w:rsid w:val="00155BBB"/>
    <w:rsid w:val="001620A1"/>
    <w:rsid w:val="00175653"/>
    <w:rsid w:val="00194D43"/>
    <w:rsid w:val="001B7B56"/>
    <w:rsid w:val="001E327E"/>
    <w:rsid w:val="00225E56"/>
    <w:rsid w:val="00252F9A"/>
    <w:rsid w:val="002C674C"/>
    <w:rsid w:val="003053F1"/>
    <w:rsid w:val="003058F2"/>
    <w:rsid w:val="00310D17"/>
    <w:rsid w:val="00321414"/>
    <w:rsid w:val="003271F7"/>
    <w:rsid w:val="00356BAA"/>
    <w:rsid w:val="003E06A3"/>
    <w:rsid w:val="003E4BE2"/>
    <w:rsid w:val="00417040"/>
    <w:rsid w:val="004318E6"/>
    <w:rsid w:val="00452E88"/>
    <w:rsid w:val="004A0946"/>
    <w:rsid w:val="004A57E9"/>
    <w:rsid w:val="004D544F"/>
    <w:rsid w:val="004E0307"/>
    <w:rsid w:val="004E1AC8"/>
    <w:rsid w:val="0051799A"/>
    <w:rsid w:val="005470F8"/>
    <w:rsid w:val="006155B2"/>
    <w:rsid w:val="00627D2E"/>
    <w:rsid w:val="00631CE3"/>
    <w:rsid w:val="00672CC4"/>
    <w:rsid w:val="006A1DEC"/>
    <w:rsid w:val="006F6E66"/>
    <w:rsid w:val="00712B70"/>
    <w:rsid w:val="007278AC"/>
    <w:rsid w:val="00773E75"/>
    <w:rsid w:val="007A72B1"/>
    <w:rsid w:val="00826B78"/>
    <w:rsid w:val="0084216D"/>
    <w:rsid w:val="00846A00"/>
    <w:rsid w:val="008A3A31"/>
    <w:rsid w:val="008F1339"/>
    <w:rsid w:val="008F24BE"/>
    <w:rsid w:val="00925700"/>
    <w:rsid w:val="00935161"/>
    <w:rsid w:val="009E4736"/>
    <w:rsid w:val="009F07DE"/>
    <w:rsid w:val="009F3722"/>
    <w:rsid w:val="00A21A78"/>
    <w:rsid w:val="00AE140F"/>
    <w:rsid w:val="00BB309E"/>
    <w:rsid w:val="00BE76C3"/>
    <w:rsid w:val="00BF6677"/>
    <w:rsid w:val="00C13308"/>
    <w:rsid w:val="00C206AB"/>
    <w:rsid w:val="00C50AA1"/>
    <w:rsid w:val="00C606AB"/>
    <w:rsid w:val="00C97978"/>
    <w:rsid w:val="00CC07DF"/>
    <w:rsid w:val="00CD6A90"/>
    <w:rsid w:val="00D07C4F"/>
    <w:rsid w:val="00D5732A"/>
    <w:rsid w:val="00D96F69"/>
    <w:rsid w:val="00E366CD"/>
    <w:rsid w:val="00E67E6E"/>
    <w:rsid w:val="00E83055"/>
    <w:rsid w:val="00E86367"/>
    <w:rsid w:val="00E97257"/>
    <w:rsid w:val="00EB0E12"/>
    <w:rsid w:val="00EF60C4"/>
    <w:rsid w:val="00F14980"/>
    <w:rsid w:val="00F400E3"/>
    <w:rsid w:val="00F90927"/>
    <w:rsid w:val="00FC2727"/>
    <w:rsid w:val="00FD0122"/>
    <w:rsid w:val="00FD73EA"/>
    <w:rsid w:val="00FE41AC"/>
    <w:rsid w:val="00FF5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546542"/>
  <w15:chartTrackingRefBased/>
  <w15:docId w15:val="{88FF073A-91EE-FC49-A9C9-A158D131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31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7D2E"/>
    <w:pPr>
      <w:ind w:left="720"/>
      <w:contextualSpacing/>
    </w:pPr>
  </w:style>
  <w:style w:type="character" w:styleId="Hyperlink">
    <w:name w:val="Hyperlink"/>
    <w:basedOn w:val="DefaultParagraphFont"/>
    <w:uiPriority w:val="99"/>
    <w:unhideWhenUsed/>
    <w:rsid w:val="00F14980"/>
    <w:rPr>
      <w:color w:val="0563C1" w:themeColor="hyperlink"/>
      <w:u w:val="single"/>
    </w:rPr>
  </w:style>
  <w:style w:type="character" w:styleId="UnresolvedMention">
    <w:name w:val="Unresolved Mention"/>
    <w:basedOn w:val="DefaultParagraphFont"/>
    <w:uiPriority w:val="99"/>
    <w:semiHidden/>
    <w:unhideWhenUsed/>
    <w:rsid w:val="00F14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ynd61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444</Words>
  <Characters>2301</Characters>
  <Application>Microsoft Office Word</Application>
  <DocSecurity>0</DocSecurity>
  <Lines>69</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Davis</dc:creator>
  <cp:keywords/>
  <dc:description/>
  <cp:lastModifiedBy>Lynda Davis</cp:lastModifiedBy>
  <cp:revision>7</cp:revision>
  <cp:lastPrinted>2024-02-09T03:57:00Z</cp:lastPrinted>
  <dcterms:created xsi:type="dcterms:W3CDTF">2026-02-02T20:53:00Z</dcterms:created>
  <dcterms:modified xsi:type="dcterms:W3CDTF">2026-02-03T17:39:00Z</dcterms:modified>
</cp:coreProperties>
</file>